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167A33">
      <w:pPr>
        <w:spacing w:after="0" w:line="360" w:lineRule="auto"/>
        <w:jc w:val="center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167A33">
      <w:pPr>
        <w:spacing w:after="0" w:line="360" w:lineRule="auto"/>
        <w:jc w:val="center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22DA708C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Pr="00C74864">
        <w:rPr>
          <w:rFonts w:cs="Times New Roman"/>
        </w:rPr>
        <w:t>August 18, 2025</w:t>
      </w:r>
    </w:p>
    <w:p w14:paraId="6B0F5C62" w14:textId="77777777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Pr="00C74864">
        <w:rPr>
          <w:rFonts w:cs="Times New Roman"/>
        </w:rPr>
        <w:t>7:00 PM</w:t>
      </w:r>
    </w:p>
    <w:p w14:paraId="1A1E405C" w14:textId="43499025" w:rsidR="00A162D0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167A33">
      <w:pPr>
        <w:spacing w:after="0" w:line="360" w:lineRule="auto"/>
        <w:rPr>
          <w:rFonts w:cs="Times New Roman"/>
        </w:rPr>
      </w:pPr>
    </w:p>
    <w:p w14:paraId="1597DC25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77777777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</w:t>
      </w:r>
      <w:proofErr w:type="gramStart"/>
      <w:r w:rsidRPr="00C74864">
        <w:rPr>
          <w:rFonts w:cs="Times New Roman"/>
        </w:rPr>
        <w:t>called</w:t>
      </w:r>
      <w:proofErr w:type="gramEnd"/>
      <w:r w:rsidRPr="00C74864">
        <w:rPr>
          <w:rFonts w:cs="Times New Roman"/>
        </w:rPr>
        <w:t xml:space="preserve"> to order at 7:00 PM by Mayor Chris Reichert.</w:t>
      </w:r>
    </w:p>
    <w:p w14:paraId="1314D40F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5EBA27DD" w14:textId="2117F641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Roll Call</w:t>
      </w:r>
    </w:p>
    <w:p w14:paraId="269840CC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39FAA116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Chernowsky</w:t>
      </w:r>
    </w:p>
    <w:p w14:paraId="5F028DB3" w14:textId="6219ED9F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Pu</w:t>
      </w:r>
      <w:r w:rsidR="006F23A3" w:rsidRPr="00C74864">
        <w:rPr>
          <w:rFonts w:cs="Times New Roman"/>
        </w:rPr>
        <w:t>m</w:t>
      </w:r>
      <w:r w:rsidRPr="00C74864">
        <w:rPr>
          <w:rFonts w:cs="Times New Roman"/>
        </w:rPr>
        <w:t>a</w:t>
      </w:r>
    </w:p>
    <w:p w14:paraId="0002FB86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Lantz</w:t>
      </w:r>
    </w:p>
    <w:p w14:paraId="0D7801F3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Leinberger</w:t>
      </w:r>
    </w:p>
    <w:p w14:paraId="4FEF7895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Hoffman</w:t>
      </w:r>
    </w:p>
    <w:p w14:paraId="30F1C15C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Ethell</w:t>
      </w:r>
    </w:p>
    <w:p w14:paraId="4593C4AF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Also Present: </w:t>
      </w:r>
    </w:p>
    <w:p w14:paraId="50ED3461" w14:textId="77777777" w:rsidR="00A162D0" w:rsidRPr="00C74864" w:rsidRDefault="00A162D0" w:rsidP="00167A3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Police Chief Harmening</w:t>
      </w:r>
    </w:p>
    <w:p w14:paraId="287192AA" w14:textId="77777777" w:rsidR="00A162D0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City Manager Derrick Fritz</w:t>
      </w:r>
    </w:p>
    <w:p w14:paraId="5730F193" w14:textId="7E4BACF0" w:rsidR="005B691D" w:rsidRPr="00167A33" w:rsidRDefault="005B691D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67A33">
        <w:rPr>
          <w:rFonts w:cs="Times New Roman"/>
        </w:rPr>
        <w:t>City Clerk Cheyenne Bluett</w:t>
      </w:r>
    </w:p>
    <w:p w14:paraId="19B6AEF1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281447A5" w14:textId="38366468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III. Pledge of Allegiance</w:t>
      </w:r>
    </w:p>
    <w:p w14:paraId="2D0D4E26" w14:textId="10D5F300" w:rsidR="00A162D0" w:rsidRPr="00C74864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1F775DE5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727BCD09" w14:textId="10622021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>IV. Topics of Discussion</w:t>
      </w:r>
    </w:p>
    <w:p w14:paraId="1275CC2E" w14:textId="76483EC3" w:rsidR="00A162D0" w:rsidRPr="00C74864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Library Report: </w:t>
      </w:r>
      <w:r w:rsidRPr="00C74864">
        <w:rPr>
          <w:rFonts w:cs="Times New Roman"/>
        </w:rPr>
        <w:t xml:space="preserve">No library report. </w:t>
      </w:r>
      <w:r w:rsidR="002E4007">
        <w:rPr>
          <w:rFonts w:cs="Times New Roman"/>
        </w:rPr>
        <w:t xml:space="preserve"> </w:t>
      </w:r>
    </w:p>
    <w:p w14:paraId="4C26C891" w14:textId="2A09B107" w:rsidR="00A162D0" w:rsidRPr="00167A33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Public Works Report: </w:t>
      </w:r>
      <w:r w:rsidR="00167A33">
        <w:rPr>
          <w:rFonts w:cs="Times New Roman"/>
          <w:b/>
          <w:bCs/>
        </w:rPr>
        <w:t xml:space="preserve">  </w:t>
      </w:r>
      <w:r w:rsidR="002E4007" w:rsidRPr="00167A33">
        <w:rPr>
          <w:rFonts w:cs="Times New Roman"/>
        </w:rPr>
        <w:t>Derrick Fritz gave the public works report for July</w:t>
      </w:r>
    </w:p>
    <w:p w14:paraId="06E943F0" w14:textId="4E293338" w:rsidR="00A162D0" w:rsidRPr="00167A33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Treasurer Report: </w:t>
      </w:r>
      <w:r w:rsidR="00167A33">
        <w:rPr>
          <w:rFonts w:cs="Times New Roman"/>
          <w:b/>
          <w:bCs/>
        </w:rPr>
        <w:t xml:space="preserve">  </w:t>
      </w:r>
      <w:r w:rsidR="002E4007" w:rsidRPr="00167A33">
        <w:rPr>
          <w:rFonts w:cs="Times New Roman"/>
        </w:rPr>
        <w:t>Derrick Fritz gave the treasurer report for July</w:t>
      </w:r>
    </w:p>
    <w:p w14:paraId="07518E42" w14:textId="47D5C7F4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lastRenderedPageBreak/>
        <w:t>V. Public Comment</w:t>
      </w:r>
    </w:p>
    <w:p w14:paraId="30FDCAF2" w14:textId="327BD16D" w:rsidR="00A162D0" w:rsidRPr="00C74864" w:rsidRDefault="00A162D0" w:rsidP="00167A33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No public comments were made.</w:t>
      </w:r>
    </w:p>
    <w:p w14:paraId="70557E5B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505D50D6" w14:textId="1D9ECE1A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VI. Consent Agenda</w:t>
      </w:r>
    </w:p>
    <w:p w14:paraId="26F3137C" w14:textId="1ADD4AC5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A motion was made by Alderman Lantz and seconded by Alderman Leinberger to approve the consent agenda. Motion was roll called all present in favor voted aye. Motion passed.</w:t>
      </w:r>
    </w:p>
    <w:p w14:paraId="09BA628E" w14:textId="26247626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Alderman Chernowsky and seconded by Alderman Ethell to approve the payment of bills. Motion was roll called all present in favor voted aye. Motion passed. </w:t>
      </w:r>
    </w:p>
    <w:p w14:paraId="0E85FCC9" w14:textId="7456528D" w:rsidR="00A162D0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A motion was made by Alderman Hoffman and seconded by Alderman Lantz to approve the posting of the Committee of the Whole Meeting Minutes dated 7/10/25 and Regular Council Meeting Minutes dated 7/14/25. Motion was roll called all present in favor voted aye. Motion passed.</w:t>
      </w:r>
    </w:p>
    <w:p w14:paraId="6A6D4FFA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563F4B8B" w14:textId="368A15A6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1FD1229B" w14:textId="77777777" w:rsidR="006F23A3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 xml:space="preserve">A motion was made by Alderman Hoffman and </w:t>
      </w:r>
      <w:r w:rsidR="006F23A3" w:rsidRPr="00C74864">
        <w:rPr>
          <w:rFonts w:cs="Times New Roman"/>
        </w:rPr>
        <w:t xml:space="preserve">seconded by Alderman Chernowsky to approve donating $280 to Athens Lions Club for Golf Outing Fundraiser. Motion was roll called all present in favor voted aye. Motion passed. </w:t>
      </w:r>
    </w:p>
    <w:p w14:paraId="5596195C" w14:textId="77777777" w:rsidR="006F23A3" w:rsidRPr="00C74864" w:rsidRDefault="006F23A3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 xml:space="preserve">A motion was made by Alderman Ethell and seconded by Alderman Lantz to spend up to $28,000 for new computers for Police Department. Motion was roll called all present in favor voted aye. Motion passed. </w:t>
      </w:r>
    </w:p>
    <w:p w14:paraId="1F311CF5" w14:textId="4920932C" w:rsidR="00A162D0" w:rsidRPr="00C74864" w:rsidRDefault="006F23A3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 motion was made by Alderman Leinberger and seconded by Alderman Hoffman to approve the new Fleet Leas</w:t>
      </w:r>
      <w:r w:rsidR="00890463">
        <w:rPr>
          <w:rFonts w:cs="Times New Roman"/>
        </w:rPr>
        <w:t xml:space="preserve">e </w:t>
      </w:r>
      <w:r w:rsidRPr="00C74864">
        <w:rPr>
          <w:rFonts w:cs="Times New Roman"/>
        </w:rPr>
        <w:t xml:space="preserve">Program for the Police Department. Motion was roll called all present in favor voted aye. Motion passed. </w:t>
      </w:r>
      <w:r w:rsidR="00A162D0" w:rsidRPr="00C74864">
        <w:rPr>
          <w:rFonts w:cs="Times New Roman"/>
        </w:rPr>
        <w:t xml:space="preserve"> </w:t>
      </w:r>
    </w:p>
    <w:p w14:paraId="2C9ACC38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615F7E31" w14:textId="7EA21F61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IX. Adjournment</w:t>
      </w:r>
    </w:p>
    <w:p w14:paraId="2779050E" w14:textId="3E467C5B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The </w:t>
      </w:r>
      <w:r w:rsidR="006F23A3" w:rsidRPr="00C74864">
        <w:rPr>
          <w:rFonts w:cs="Times New Roman"/>
        </w:rPr>
        <w:t>council meeting was adjourned at 7:08 PM.</w:t>
      </w:r>
    </w:p>
    <w:p w14:paraId="44FFFD77" w14:textId="77777777" w:rsidR="00714C2E" w:rsidRPr="00C74864" w:rsidRDefault="00714C2E" w:rsidP="00167A33">
      <w:pPr>
        <w:spacing w:after="0"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4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167A33"/>
    <w:rsid w:val="002E4007"/>
    <w:rsid w:val="004A47DC"/>
    <w:rsid w:val="005B691D"/>
    <w:rsid w:val="006B43D1"/>
    <w:rsid w:val="006F23A3"/>
    <w:rsid w:val="00714C2E"/>
    <w:rsid w:val="007468B4"/>
    <w:rsid w:val="00802F8F"/>
    <w:rsid w:val="00890463"/>
    <w:rsid w:val="008B1490"/>
    <w:rsid w:val="008F7C03"/>
    <w:rsid w:val="009B0C9A"/>
    <w:rsid w:val="00A056E0"/>
    <w:rsid w:val="00A162D0"/>
    <w:rsid w:val="00BE496E"/>
    <w:rsid w:val="00C74864"/>
    <w:rsid w:val="00C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4</cp:revision>
  <dcterms:created xsi:type="dcterms:W3CDTF">2025-09-04T16:53:00Z</dcterms:created>
  <dcterms:modified xsi:type="dcterms:W3CDTF">2025-09-09T17:44:00Z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